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9B4A97" w:rsidRPr="007C1B30" w:rsidP="007C1B30">
      <w:pPr>
        <w:spacing w:line="480" w:lineRule="auto"/>
        <w:ind w:firstLine="720"/>
        <w:jc w:val="both"/>
        <w:rPr>
          <w:rFonts w:ascii="Times New Roman" w:hAnsi="Times New Roman" w:cs="Times New Roman"/>
          <w:sz w:val="24"/>
          <w:szCs w:val="24"/>
        </w:rPr>
      </w:pPr>
    </w:p>
    <w:p w:rsidR="009B4A97" w:rsidRPr="007C1B30" w:rsidP="007C1B30">
      <w:pPr>
        <w:spacing w:line="480" w:lineRule="auto"/>
        <w:ind w:firstLine="720"/>
        <w:jc w:val="both"/>
        <w:rPr>
          <w:rFonts w:ascii="Times New Roman" w:hAnsi="Times New Roman" w:cs="Times New Roman"/>
          <w:sz w:val="24"/>
          <w:szCs w:val="24"/>
        </w:rPr>
      </w:pPr>
    </w:p>
    <w:p w:rsidR="009B4A97" w:rsidRPr="007C1B30" w:rsidP="007C1B30">
      <w:pPr>
        <w:spacing w:line="480" w:lineRule="auto"/>
        <w:ind w:firstLine="720"/>
        <w:jc w:val="both"/>
        <w:rPr>
          <w:rFonts w:ascii="Times New Roman" w:hAnsi="Times New Roman" w:cs="Times New Roman"/>
          <w:sz w:val="24"/>
          <w:szCs w:val="24"/>
        </w:rPr>
      </w:pPr>
    </w:p>
    <w:p w:rsidR="009B4A97" w:rsidRPr="007C1B30" w:rsidP="007C1B30">
      <w:pPr>
        <w:spacing w:line="480" w:lineRule="auto"/>
        <w:ind w:firstLine="720"/>
        <w:jc w:val="both"/>
        <w:rPr>
          <w:rFonts w:ascii="Times New Roman" w:hAnsi="Times New Roman" w:cs="Times New Roman"/>
          <w:sz w:val="24"/>
          <w:szCs w:val="24"/>
        </w:rPr>
      </w:pPr>
    </w:p>
    <w:p w:rsidR="009B4A97" w:rsidRPr="007C1B30" w:rsidP="007C1B30">
      <w:pPr>
        <w:spacing w:line="480" w:lineRule="auto"/>
        <w:ind w:firstLine="720"/>
        <w:jc w:val="both"/>
        <w:rPr>
          <w:rFonts w:ascii="Times New Roman" w:hAnsi="Times New Roman" w:cs="Times New Roman"/>
          <w:sz w:val="24"/>
          <w:szCs w:val="24"/>
        </w:rPr>
      </w:pPr>
    </w:p>
    <w:p w:rsidR="009B4A97" w:rsidRPr="007C1B30" w:rsidP="007C1B30">
      <w:pPr>
        <w:spacing w:line="480" w:lineRule="auto"/>
        <w:ind w:firstLine="720"/>
        <w:jc w:val="both"/>
        <w:rPr>
          <w:rFonts w:ascii="Times New Roman" w:hAnsi="Times New Roman" w:cs="Times New Roman"/>
          <w:sz w:val="24"/>
          <w:szCs w:val="24"/>
        </w:rPr>
      </w:pPr>
    </w:p>
    <w:p w:rsidR="009B4A97" w:rsidRPr="007C1B30" w:rsidP="007C1B30">
      <w:pPr>
        <w:spacing w:line="480" w:lineRule="auto"/>
        <w:jc w:val="both"/>
        <w:rPr>
          <w:rFonts w:ascii="Times New Roman" w:hAnsi="Times New Roman" w:cs="Times New Roman"/>
          <w:sz w:val="24"/>
          <w:szCs w:val="24"/>
        </w:rPr>
      </w:pPr>
    </w:p>
    <w:p w:rsidR="009B4A97" w:rsidRPr="007C1B30" w:rsidP="007C1B30">
      <w:pPr>
        <w:spacing w:line="480" w:lineRule="auto"/>
        <w:ind w:firstLine="720"/>
        <w:jc w:val="center"/>
        <w:rPr>
          <w:rFonts w:ascii="Times New Roman" w:hAnsi="Times New Roman" w:cs="Times New Roman"/>
          <w:sz w:val="24"/>
          <w:szCs w:val="24"/>
        </w:rPr>
      </w:pPr>
      <w:r w:rsidRPr="007C1B30">
        <w:rPr>
          <w:rFonts w:ascii="Times New Roman" w:hAnsi="Times New Roman" w:cs="Times New Roman"/>
          <w:sz w:val="24"/>
          <w:szCs w:val="24"/>
        </w:rPr>
        <w:t>Gender Verification in Sports</w:t>
      </w:r>
    </w:p>
    <w:p w:rsidR="009B4A97" w:rsidRPr="007C1B30" w:rsidP="007C1B30">
      <w:pPr>
        <w:spacing w:line="480" w:lineRule="auto"/>
        <w:ind w:firstLine="720"/>
        <w:jc w:val="center"/>
        <w:rPr>
          <w:rFonts w:ascii="Times New Roman" w:hAnsi="Times New Roman" w:cs="Times New Roman"/>
          <w:sz w:val="24"/>
          <w:szCs w:val="24"/>
        </w:rPr>
      </w:pPr>
      <w:r w:rsidRPr="007C1B30">
        <w:rPr>
          <w:rFonts w:ascii="Times New Roman" w:hAnsi="Times New Roman" w:cs="Times New Roman"/>
          <w:sz w:val="24"/>
          <w:szCs w:val="24"/>
        </w:rPr>
        <w:t>Name of the Student</w:t>
      </w:r>
    </w:p>
    <w:p w:rsidR="009B4A97" w:rsidRPr="007C1B30" w:rsidP="007C1B30">
      <w:pPr>
        <w:spacing w:line="480" w:lineRule="auto"/>
        <w:ind w:firstLine="720"/>
        <w:jc w:val="center"/>
        <w:rPr>
          <w:rFonts w:ascii="Times New Roman" w:hAnsi="Times New Roman" w:cs="Times New Roman"/>
          <w:sz w:val="24"/>
          <w:szCs w:val="24"/>
        </w:rPr>
      </w:pPr>
      <w:r w:rsidRPr="007C1B30">
        <w:rPr>
          <w:rFonts w:ascii="Times New Roman" w:hAnsi="Times New Roman" w:cs="Times New Roman"/>
          <w:sz w:val="24"/>
          <w:szCs w:val="24"/>
        </w:rPr>
        <w:t>Institution Affiliation</w:t>
      </w:r>
    </w:p>
    <w:p w:rsidR="009B4A97" w:rsidRPr="007C1B30" w:rsidP="007C1B30">
      <w:pPr>
        <w:spacing w:line="480" w:lineRule="auto"/>
        <w:ind w:firstLine="720"/>
        <w:jc w:val="center"/>
        <w:rPr>
          <w:rFonts w:ascii="Times New Roman" w:hAnsi="Times New Roman" w:cs="Times New Roman"/>
          <w:sz w:val="24"/>
          <w:szCs w:val="24"/>
        </w:rPr>
      </w:pPr>
      <w:r w:rsidRPr="007C1B30">
        <w:rPr>
          <w:rFonts w:ascii="Times New Roman" w:hAnsi="Times New Roman" w:cs="Times New Roman"/>
          <w:sz w:val="24"/>
          <w:szCs w:val="24"/>
        </w:rPr>
        <w:t>Course</w:t>
      </w:r>
    </w:p>
    <w:p w:rsidR="009B4A97" w:rsidRPr="007C1B30" w:rsidP="007C1B30">
      <w:pPr>
        <w:spacing w:line="480" w:lineRule="auto"/>
        <w:ind w:firstLine="720"/>
        <w:jc w:val="center"/>
        <w:rPr>
          <w:rFonts w:ascii="Times New Roman" w:hAnsi="Times New Roman" w:cs="Times New Roman"/>
          <w:sz w:val="24"/>
          <w:szCs w:val="24"/>
        </w:rPr>
      </w:pPr>
      <w:r w:rsidRPr="007C1B30">
        <w:rPr>
          <w:rFonts w:ascii="Times New Roman" w:hAnsi="Times New Roman" w:cs="Times New Roman"/>
          <w:sz w:val="24"/>
          <w:szCs w:val="24"/>
        </w:rPr>
        <w:t>Date</w:t>
      </w:r>
    </w:p>
    <w:p w:rsidR="009B4A97" w:rsidRPr="007C1B30" w:rsidP="007C1B30">
      <w:pPr>
        <w:spacing w:line="480" w:lineRule="auto"/>
        <w:ind w:firstLine="720"/>
        <w:jc w:val="both"/>
        <w:rPr>
          <w:rFonts w:ascii="Times New Roman" w:hAnsi="Times New Roman" w:cs="Times New Roman"/>
          <w:sz w:val="24"/>
          <w:szCs w:val="24"/>
        </w:rPr>
      </w:pPr>
      <w:r w:rsidRPr="007C1B30">
        <w:rPr>
          <w:rFonts w:ascii="Times New Roman" w:hAnsi="Times New Roman" w:cs="Times New Roman"/>
          <w:sz w:val="24"/>
          <w:szCs w:val="24"/>
        </w:rPr>
        <w:br w:type="page"/>
      </w:r>
    </w:p>
    <w:p w:rsidR="003D0DD6" w:rsidRPr="007C1B30" w:rsidP="007C1B30">
      <w:pPr>
        <w:spacing w:line="480" w:lineRule="auto"/>
        <w:ind w:firstLine="720"/>
        <w:jc w:val="center"/>
        <w:rPr>
          <w:rFonts w:ascii="Times New Roman" w:hAnsi="Times New Roman" w:cs="Times New Roman"/>
          <w:b/>
          <w:sz w:val="24"/>
          <w:szCs w:val="24"/>
        </w:rPr>
      </w:pPr>
      <w:bookmarkStart w:id="0" w:name="_GoBack"/>
      <w:bookmarkEnd w:id="0"/>
      <w:r w:rsidRPr="007C1B30">
        <w:rPr>
          <w:rFonts w:ascii="Times New Roman" w:hAnsi="Times New Roman" w:cs="Times New Roman"/>
          <w:b/>
          <w:sz w:val="24"/>
          <w:szCs w:val="24"/>
        </w:rPr>
        <w:t>Question 1</w:t>
      </w:r>
    </w:p>
    <w:p w:rsidR="000A69BA" w:rsidRPr="007C1B30" w:rsidP="007C1B30">
      <w:pPr>
        <w:spacing w:line="480" w:lineRule="auto"/>
        <w:ind w:firstLine="720"/>
        <w:jc w:val="both"/>
        <w:rPr>
          <w:rFonts w:ascii="Times New Roman" w:hAnsi="Times New Roman" w:cs="Times New Roman"/>
          <w:sz w:val="24"/>
          <w:szCs w:val="24"/>
        </w:rPr>
      </w:pPr>
      <w:r w:rsidRPr="007C1B30">
        <w:rPr>
          <w:rFonts w:ascii="Times New Roman" w:hAnsi="Times New Roman" w:cs="Times New Roman"/>
          <w:sz w:val="24"/>
          <w:szCs w:val="24"/>
        </w:rPr>
        <w:t xml:space="preserve">Caster Semenya is a young female athlete from South Africa., a country found in Africa. Semenya emerged as the winner of the 800m in the World Championships that were held in the year 2009.  In this case, Semenya is obliged to go for a gender testing whereby she gets withdrawn temporally from the international competition.   </w:t>
      </w:r>
    </w:p>
    <w:p w:rsidR="000A69BA" w:rsidRPr="007C1B30" w:rsidP="007C1B30">
      <w:pPr>
        <w:spacing w:line="480" w:lineRule="auto"/>
        <w:ind w:firstLine="720"/>
        <w:jc w:val="both"/>
        <w:rPr>
          <w:rFonts w:ascii="Times New Roman" w:hAnsi="Times New Roman" w:cs="Times New Roman"/>
          <w:b/>
          <w:sz w:val="24"/>
          <w:szCs w:val="24"/>
        </w:rPr>
      </w:pPr>
      <w:r w:rsidRPr="007C1B30">
        <w:rPr>
          <w:rFonts w:ascii="Times New Roman" w:hAnsi="Times New Roman" w:cs="Times New Roman"/>
          <w:b/>
          <w:sz w:val="24"/>
          <w:szCs w:val="24"/>
        </w:rPr>
        <w:t>Political map of South Africa</w:t>
      </w:r>
    </w:p>
    <w:p w:rsidR="000A69BA" w:rsidRPr="007C1B30" w:rsidP="007C1B30">
      <w:pPr>
        <w:spacing w:line="480" w:lineRule="auto"/>
        <w:ind w:firstLine="720"/>
        <w:jc w:val="both"/>
        <w:rPr>
          <w:rFonts w:ascii="Times New Roman" w:hAnsi="Times New Roman" w:cs="Times New Roman"/>
          <w:sz w:val="24"/>
          <w:szCs w:val="24"/>
        </w:rPr>
      </w:pPr>
      <w:r w:rsidRPr="007C1B30">
        <w:rPr>
          <w:rFonts w:ascii="Times New Roman" w:hAnsi="Times New Roman" w:cs="Times New Roman"/>
          <w:noProof/>
          <w:sz w:val="24"/>
          <w:szCs w:val="24"/>
        </w:rPr>
        <w:drawing>
          <wp:inline distT="0" distB="0" distL="0" distR="0">
            <wp:extent cx="1899135" cy="1645920"/>
            <wp:effectExtent l="0" t="0" r="6350" b="0"/>
            <wp:docPr id="3" name="Picture 3" descr="C:\Users\ADMIN\Desktop\south-africa-political-ma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82197" name="Picture 1" descr="C:\Users\ADMIN\Desktop\south-africa-political-map.gif"/>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99135" cy="1645920"/>
                    </a:xfrm>
                    <a:prstGeom prst="rect">
                      <a:avLst/>
                    </a:prstGeom>
                    <a:noFill/>
                    <a:ln>
                      <a:noFill/>
                    </a:ln>
                  </pic:spPr>
                </pic:pic>
              </a:graphicData>
            </a:graphic>
          </wp:inline>
        </w:drawing>
      </w:r>
    </w:p>
    <w:p w:rsidR="002A722D" w:rsidRPr="007C1B30" w:rsidP="007C1B30">
      <w:pPr>
        <w:spacing w:line="480" w:lineRule="auto"/>
        <w:ind w:firstLine="720"/>
        <w:jc w:val="both"/>
        <w:rPr>
          <w:rFonts w:ascii="Times New Roman" w:hAnsi="Times New Roman" w:cs="Times New Roman"/>
          <w:b/>
          <w:sz w:val="24"/>
          <w:szCs w:val="24"/>
        </w:rPr>
      </w:pPr>
      <w:r w:rsidRPr="007C1B30">
        <w:rPr>
          <w:rFonts w:ascii="Times New Roman" w:eastAsia="Times New Roman" w:hAnsi="Times New Roman" w:cs="Times New Roman"/>
          <w:sz w:val="24"/>
          <w:szCs w:val="24"/>
        </w:rPr>
        <w:t xml:space="preserve">(Butler, </w:t>
      </w:r>
      <w:r w:rsidRPr="00971006">
        <w:rPr>
          <w:rFonts w:ascii="Times New Roman" w:eastAsia="Times New Roman" w:hAnsi="Times New Roman" w:cs="Times New Roman"/>
          <w:sz w:val="24"/>
          <w:szCs w:val="24"/>
        </w:rPr>
        <w:t>2017).</w:t>
      </w:r>
    </w:p>
    <w:p w:rsidR="000A69BA" w:rsidRPr="007C1B30" w:rsidP="007C1B30">
      <w:pPr>
        <w:spacing w:line="480" w:lineRule="auto"/>
        <w:ind w:firstLine="720"/>
        <w:jc w:val="both"/>
        <w:rPr>
          <w:rFonts w:ascii="Times New Roman" w:hAnsi="Times New Roman" w:cs="Times New Roman"/>
          <w:b/>
          <w:sz w:val="24"/>
          <w:szCs w:val="24"/>
        </w:rPr>
      </w:pPr>
      <w:r w:rsidRPr="007C1B30">
        <w:rPr>
          <w:rFonts w:ascii="Times New Roman" w:hAnsi="Times New Roman" w:cs="Times New Roman"/>
          <w:b/>
          <w:sz w:val="24"/>
          <w:szCs w:val="24"/>
        </w:rPr>
        <w:t>A political map of Africa</w:t>
      </w:r>
    </w:p>
    <w:p w:rsidR="007C1B30" w:rsidP="007C1B30">
      <w:pPr>
        <w:spacing w:line="480" w:lineRule="auto"/>
        <w:ind w:firstLine="720"/>
        <w:jc w:val="both"/>
        <w:rPr>
          <w:rFonts w:ascii="Times New Roman" w:eastAsia="Times New Roman" w:hAnsi="Times New Roman" w:cs="Times New Roman"/>
          <w:sz w:val="24"/>
          <w:szCs w:val="24"/>
        </w:rPr>
      </w:pPr>
      <w:r w:rsidRPr="007C1B30">
        <w:rPr>
          <w:rFonts w:ascii="Times New Roman" w:hAnsi="Times New Roman" w:cs="Times New Roman"/>
          <w:noProof/>
          <w:sz w:val="24"/>
          <w:szCs w:val="24"/>
        </w:rPr>
        <w:drawing>
          <wp:inline distT="0" distB="0" distL="0" distR="0">
            <wp:extent cx="1990395" cy="2286000"/>
            <wp:effectExtent l="0" t="0" r="0" b="0"/>
            <wp:docPr id="9" name="Picture 9" descr="C:\Users\ADMIN\Deskt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55544" name="Picture 4" descr="C:\Users\ADMIN\Desktop\i.jpg"/>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90395" cy="2286000"/>
                    </a:xfrm>
                    <a:prstGeom prst="rect">
                      <a:avLst/>
                    </a:prstGeom>
                    <a:noFill/>
                    <a:ln>
                      <a:noFill/>
                    </a:ln>
                  </pic:spPr>
                </pic:pic>
              </a:graphicData>
            </a:graphic>
          </wp:inline>
        </w:drawing>
      </w:r>
      <w:r w:rsidRPr="007C1B30" w:rsidR="002A722D">
        <w:rPr>
          <w:rFonts w:ascii="Times New Roman" w:eastAsia="Times New Roman" w:hAnsi="Times New Roman" w:cs="Times New Roman"/>
          <w:sz w:val="24"/>
          <w:szCs w:val="24"/>
        </w:rPr>
        <w:t xml:space="preserve"> </w:t>
      </w:r>
    </w:p>
    <w:p w:rsidR="002A722D" w:rsidRPr="007C1B30" w:rsidP="007C1B30">
      <w:pPr>
        <w:spacing w:line="480" w:lineRule="auto"/>
        <w:ind w:firstLine="720"/>
        <w:jc w:val="both"/>
        <w:rPr>
          <w:rFonts w:ascii="Times New Roman" w:eastAsia="Times New Roman" w:hAnsi="Times New Roman" w:cs="Times New Roman"/>
          <w:sz w:val="24"/>
          <w:szCs w:val="24"/>
        </w:rPr>
      </w:pPr>
      <w:r w:rsidRPr="007C1B30">
        <w:rPr>
          <w:rFonts w:ascii="Times New Roman" w:eastAsia="Times New Roman" w:hAnsi="Times New Roman" w:cs="Times New Roman"/>
          <w:sz w:val="24"/>
          <w:szCs w:val="24"/>
        </w:rPr>
        <w:t xml:space="preserve">(Davidson, </w:t>
      </w:r>
      <w:r w:rsidRPr="002A722D">
        <w:rPr>
          <w:rFonts w:ascii="Times New Roman" w:eastAsia="Times New Roman" w:hAnsi="Times New Roman" w:cs="Times New Roman"/>
          <w:sz w:val="24"/>
          <w:szCs w:val="24"/>
        </w:rPr>
        <w:t xml:space="preserve">2014). </w:t>
      </w:r>
    </w:p>
    <w:p w:rsidR="000A69BA" w:rsidRPr="007C1B30" w:rsidP="007C1B30">
      <w:pPr>
        <w:spacing w:line="480" w:lineRule="auto"/>
        <w:ind w:firstLine="720"/>
        <w:jc w:val="both"/>
        <w:rPr>
          <w:rStyle w:val="acopre"/>
          <w:rFonts w:ascii="Times New Roman" w:hAnsi="Times New Roman" w:cs="Times New Roman"/>
          <w:sz w:val="24"/>
          <w:szCs w:val="24"/>
        </w:rPr>
      </w:pPr>
      <w:r w:rsidRPr="007C1B30">
        <w:rPr>
          <w:rFonts w:ascii="Times New Roman" w:hAnsi="Times New Roman" w:cs="Times New Roman"/>
          <w:sz w:val="24"/>
          <w:szCs w:val="24"/>
        </w:rPr>
        <w:t xml:space="preserve">The sporting event was the World Championship which held international competitions and it took place in </w:t>
      </w:r>
      <w:r w:rsidRPr="007C1B30">
        <w:rPr>
          <w:rStyle w:val="acopre"/>
          <w:rFonts w:ascii="Times New Roman" w:hAnsi="Times New Roman" w:cs="Times New Roman"/>
          <w:sz w:val="24"/>
          <w:szCs w:val="24"/>
        </w:rPr>
        <w:t>Leichtathletik-Weltmeisterschaften</w:t>
      </w:r>
      <w:r w:rsidRPr="007C1B30">
        <w:rPr>
          <w:rStyle w:val="acopre"/>
          <w:rFonts w:ascii="Times New Roman" w:hAnsi="Times New Roman" w:cs="Times New Roman"/>
          <w:sz w:val="24"/>
          <w:szCs w:val="24"/>
        </w:rPr>
        <w:t xml:space="preserve">, Berlin in Germany in the year 2009. </w:t>
      </w:r>
    </w:p>
    <w:p w:rsidR="00C148A4" w:rsidRPr="007C1B30" w:rsidP="007C1B30">
      <w:pPr>
        <w:spacing w:line="480" w:lineRule="auto"/>
        <w:ind w:firstLine="720"/>
        <w:jc w:val="both"/>
        <w:rPr>
          <w:rStyle w:val="acopre"/>
          <w:rFonts w:ascii="Times New Roman" w:hAnsi="Times New Roman" w:cs="Times New Roman"/>
          <w:b/>
          <w:sz w:val="24"/>
          <w:szCs w:val="24"/>
        </w:rPr>
      </w:pPr>
      <w:r w:rsidRPr="007C1B30">
        <w:rPr>
          <w:rStyle w:val="acopre"/>
          <w:rFonts w:ascii="Times New Roman" w:hAnsi="Times New Roman" w:cs="Times New Roman"/>
          <w:b/>
          <w:sz w:val="24"/>
          <w:szCs w:val="24"/>
        </w:rPr>
        <w:t>Political Map of Germany</w:t>
      </w:r>
    </w:p>
    <w:p w:rsidR="00C148A4" w:rsidRPr="007C1B30" w:rsidP="007C1B30">
      <w:pPr>
        <w:spacing w:line="480" w:lineRule="auto"/>
        <w:ind w:firstLine="720"/>
        <w:jc w:val="both"/>
        <w:rPr>
          <w:rStyle w:val="acopre"/>
          <w:rFonts w:ascii="Times New Roman" w:hAnsi="Times New Roman" w:cs="Times New Roman"/>
          <w:b/>
          <w:sz w:val="24"/>
          <w:szCs w:val="24"/>
        </w:rPr>
      </w:pPr>
      <w:r w:rsidRPr="007C1B30">
        <w:rPr>
          <w:rFonts w:ascii="Times New Roman" w:hAnsi="Times New Roman" w:cs="Times New Roman"/>
          <w:b/>
          <w:noProof/>
          <w:sz w:val="24"/>
          <w:szCs w:val="24"/>
        </w:rPr>
        <w:drawing>
          <wp:inline distT="0" distB="0" distL="0" distR="0">
            <wp:extent cx="2287913" cy="2468880"/>
            <wp:effectExtent l="0" t="0" r="0" b="7620"/>
            <wp:docPr id="6" name="Picture 6" descr="C:\Users\ADMIN\Desktop\colorful-germany-political-map-with-regions-on-vector-215135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47995" name="Picture 3" descr="C:\Users\ADMIN\Desktop\colorful-germany-political-map-with-regions-on-vector-21513562.jpg"/>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87913" cy="2468880"/>
                    </a:xfrm>
                    <a:prstGeom prst="rect">
                      <a:avLst/>
                    </a:prstGeom>
                    <a:noFill/>
                    <a:ln>
                      <a:noFill/>
                    </a:ln>
                  </pic:spPr>
                </pic:pic>
              </a:graphicData>
            </a:graphic>
          </wp:inline>
        </w:drawing>
      </w:r>
    </w:p>
    <w:p w:rsidR="00C148A4" w:rsidRPr="007C1B30" w:rsidP="007C1B30">
      <w:pPr>
        <w:spacing w:line="480" w:lineRule="auto"/>
        <w:ind w:firstLine="720"/>
        <w:jc w:val="both"/>
        <w:rPr>
          <w:rStyle w:val="acopre"/>
          <w:rFonts w:ascii="Times New Roman" w:hAnsi="Times New Roman" w:cs="Times New Roman"/>
          <w:b/>
          <w:sz w:val="24"/>
          <w:szCs w:val="24"/>
        </w:rPr>
      </w:pPr>
    </w:p>
    <w:p w:rsidR="002A722D" w:rsidRPr="007C1B30" w:rsidP="007C1B30">
      <w:pPr>
        <w:spacing w:line="480" w:lineRule="auto"/>
        <w:ind w:firstLine="720"/>
        <w:jc w:val="both"/>
        <w:rPr>
          <w:rFonts w:ascii="Times New Roman" w:eastAsia="Times New Roman" w:hAnsi="Times New Roman" w:cs="Times New Roman"/>
          <w:sz w:val="24"/>
          <w:szCs w:val="24"/>
        </w:rPr>
      </w:pPr>
      <w:r w:rsidRPr="007C1B30">
        <w:rPr>
          <w:rFonts w:ascii="Times New Roman" w:eastAsia="Times New Roman" w:hAnsi="Times New Roman" w:cs="Times New Roman"/>
          <w:sz w:val="24"/>
          <w:szCs w:val="24"/>
        </w:rPr>
        <w:t xml:space="preserve">(Van Deth, </w:t>
      </w:r>
      <w:r w:rsidRPr="002A722D">
        <w:rPr>
          <w:rFonts w:ascii="Times New Roman" w:eastAsia="Times New Roman" w:hAnsi="Times New Roman" w:cs="Times New Roman"/>
          <w:sz w:val="24"/>
          <w:szCs w:val="24"/>
        </w:rPr>
        <w:t xml:space="preserve">2014). </w:t>
      </w:r>
    </w:p>
    <w:p w:rsidR="000A69BA" w:rsidRPr="007C1B30" w:rsidP="007C1B30">
      <w:pPr>
        <w:spacing w:line="480" w:lineRule="auto"/>
        <w:ind w:firstLine="720"/>
        <w:jc w:val="both"/>
        <w:rPr>
          <w:rFonts w:ascii="Times New Roman" w:hAnsi="Times New Roman" w:cs="Times New Roman"/>
          <w:b/>
          <w:sz w:val="24"/>
          <w:szCs w:val="24"/>
        </w:rPr>
      </w:pPr>
      <w:r w:rsidRPr="007C1B30">
        <w:rPr>
          <w:rStyle w:val="acopre"/>
          <w:rFonts w:ascii="Times New Roman" w:hAnsi="Times New Roman" w:cs="Times New Roman"/>
          <w:b/>
          <w:sz w:val="24"/>
          <w:szCs w:val="24"/>
        </w:rPr>
        <w:t>Political Map of Europe</w:t>
      </w:r>
    </w:p>
    <w:p w:rsidR="002A722D" w:rsidRPr="007C1B30" w:rsidP="007C1B30">
      <w:pPr>
        <w:spacing w:line="480" w:lineRule="auto"/>
        <w:ind w:firstLine="720"/>
        <w:jc w:val="both"/>
        <w:rPr>
          <w:rFonts w:ascii="Times New Roman" w:eastAsia="Times New Roman" w:hAnsi="Times New Roman" w:cs="Times New Roman"/>
          <w:sz w:val="24"/>
          <w:szCs w:val="24"/>
        </w:rPr>
      </w:pPr>
      <w:r w:rsidRPr="007C1B30">
        <w:rPr>
          <w:rFonts w:ascii="Times New Roman" w:hAnsi="Times New Roman" w:cs="Times New Roman"/>
          <w:noProof/>
          <w:sz w:val="24"/>
          <w:szCs w:val="24"/>
        </w:rPr>
        <w:drawing>
          <wp:inline distT="0" distB="0" distL="0" distR="0">
            <wp:extent cx="2372752" cy="2011680"/>
            <wp:effectExtent l="0" t="0" r="8890" b="7620"/>
            <wp:docPr id="10" name="Picture 10" descr="C:\Users\ADMIN\Desktop\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44036" name="Picture 5" descr="C:\Users\ADMIN\Desktop\2.gif"/>
                    <pic:cNvPicPr>
                      <a:picLocks noChangeAspect="1" noChangeArrowheads="1"/>
                    </pic:cNvPicPr>
                  </pic:nvPicPr>
                  <pic:blipFill>
                    <a:blip xmlns:r="http://schemas.openxmlformats.org/officeDocument/2006/relationships" r:embed="rId7"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72752" cy="2011680"/>
                    </a:xfrm>
                    <a:prstGeom prst="rect">
                      <a:avLst/>
                    </a:prstGeom>
                    <a:noFill/>
                    <a:ln>
                      <a:noFill/>
                    </a:ln>
                  </pic:spPr>
                </pic:pic>
              </a:graphicData>
            </a:graphic>
          </wp:inline>
        </w:drawing>
      </w:r>
      <w:r w:rsidRPr="007C1B30">
        <w:rPr>
          <w:rFonts w:ascii="Times New Roman" w:eastAsia="Times New Roman" w:hAnsi="Times New Roman" w:cs="Times New Roman"/>
          <w:sz w:val="24"/>
          <w:szCs w:val="24"/>
        </w:rPr>
        <w:t xml:space="preserve"> (</w:t>
      </w:r>
    </w:p>
    <w:p w:rsidR="002A722D" w:rsidRPr="007C1B30" w:rsidP="007C1B30">
      <w:pPr>
        <w:spacing w:line="480" w:lineRule="auto"/>
        <w:ind w:firstLine="720"/>
        <w:jc w:val="both"/>
        <w:rPr>
          <w:rFonts w:ascii="Times New Roman" w:eastAsia="Times New Roman" w:hAnsi="Times New Roman" w:cs="Times New Roman"/>
          <w:sz w:val="24"/>
          <w:szCs w:val="24"/>
        </w:rPr>
      </w:pPr>
      <w:r w:rsidRPr="007C1B30">
        <w:rPr>
          <w:rFonts w:ascii="Times New Roman" w:eastAsia="Times New Roman" w:hAnsi="Times New Roman" w:cs="Times New Roman"/>
          <w:sz w:val="24"/>
          <w:szCs w:val="24"/>
        </w:rPr>
        <w:t xml:space="preserve">(Marsh, 2016). </w:t>
      </w:r>
    </w:p>
    <w:p w:rsidR="00C148A4" w:rsidRPr="007C1B30" w:rsidP="007C1B30">
      <w:pPr>
        <w:spacing w:line="480" w:lineRule="auto"/>
        <w:ind w:firstLine="720"/>
        <w:jc w:val="center"/>
        <w:rPr>
          <w:rFonts w:ascii="Times New Roman" w:hAnsi="Times New Roman" w:cs="Times New Roman"/>
          <w:sz w:val="24"/>
          <w:szCs w:val="24"/>
        </w:rPr>
      </w:pPr>
      <w:r w:rsidRPr="007C1B30">
        <w:rPr>
          <w:rFonts w:ascii="Times New Roman" w:hAnsi="Times New Roman" w:cs="Times New Roman"/>
          <w:b/>
          <w:sz w:val="24"/>
          <w:szCs w:val="24"/>
        </w:rPr>
        <w:t>Question 2</w:t>
      </w:r>
    </w:p>
    <w:p w:rsidR="00A01C03" w:rsidRPr="007C1B30" w:rsidP="007C1B30">
      <w:pPr>
        <w:spacing w:line="480" w:lineRule="auto"/>
        <w:ind w:firstLine="720"/>
        <w:jc w:val="both"/>
        <w:rPr>
          <w:rFonts w:ascii="Times New Roman" w:hAnsi="Times New Roman" w:cs="Times New Roman"/>
          <w:sz w:val="24"/>
          <w:szCs w:val="24"/>
        </w:rPr>
      </w:pPr>
      <w:r w:rsidRPr="007C1B30">
        <w:rPr>
          <w:rFonts w:ascii="Times New Roman" w:hAnsi="Times New Roman" w:cs="Times New Roman"/>
          <w:sz w:val="24"/>
          <w:szCs w:val="24"/>
        </w:rPr>
        <w:t xml:space="preserve">In relation to the controversy and the reaction of the disqualification of Caster Semenya after going for </w:t>
      </w:r>
      <w:r w:rsidRPr="007C1B30">
        <w:rPr>
          <w:rFonts w:ascii="Times New Roman" w:hAnsi="Times New Roman" w:cs="Times New Roman"/>
          <w:sz w:val="24"/>
          <w:szCs w:val="24"/>
        </w:rPr>
        <w:t>a gender testing whereby she gets withdrawn temporally from</w:t>
      </w:r>
      <w:r w:rsidRPr="007C1B30">
        <w:rPr>
          <w:rFonts w:ascii="Times New Roman" w:hAnsi="Times New Roman" w:cs="Times New Roman"/>
          <w:sz w:val="24"/>
          <w:szCs w:val="24"/>
        </w:rPr>
        <w:t xml:space="preserve"> the international competition, her country reacted by showing disbelieve of the news. This is because the news came as they were not anticipated. As a hometown as well as a country, they were hoping that Caster Semenya was going to be celebrated as the winner of the 800m in the World Championships that were held in Germany but instead they got the news that was shocking as well as dispersing. They had all believed in Caster Semenya and according to their expectations, she was going to make them proud but instead they got disgusting news. Moreover, the hometown and country of Caster Semenya reacted by showing a lot of sympathy to her regarding</w:t>
      </w:r>
      <w:r w:rsidRPr="007C1B30" w:rsidR="00E51F16">
        <w:rPr>
          <w:rFonts w:ascii="Times New Roman" w:hAnsi="Times New Roman" w:cs="Times New Roman"/>
          <w:sz w:val="24"/>
          <w:szCs w:val="24"/>
        </w:rPr>
        <w:t xml:space="preserve"> her temporarily disqualification from the international competition despite the fact that she had proven her intelligence by emerging as the winner of the event.  Also, the cultural environment of Caster Semenya was not supportive. This is as a result of the hidden implication that was consisted in saying </w:t>
      </w:r>
      <w:r w:rsidRPr="007C1B30" w:rsidR="009F09E9">
        <w:rPr>
          <w:rFonts w:ascii="Times New Roman" w:hAnsi="Times New Roman" w:cs="Times New Roman"/>
          <w:sz w:val="24"/>
          <w:szCs w:val="24"/>
        </w:rPr>
        <w:t>that Semenya had failed in complying with the femininity standards, thus she cheated because she was a man, together with the assumption that men are considered to be more s</w:t>
      </w:r>
      <w:r w:rsidRPr="007C1B30" w:rsidR="002A722D">
        <w:rPr>
          <w:rFonts w:ascii="Times New Roman" w:hAnsi="Times New Roman" w:cs="Times New Roman"/>
          <w:sz w:val="24"/>
          <w:szCs w:val="24"/>
        </w:rPr>
        <w:t>uperior when compared to women</w:t>
      </w:r>
      <w:r w:rsidRPr="007C1B30" w:rsidR="002A722D">
        <w:rPr>
          <w:rFonts w:ascii="Times New Roman" w:eastAsia="Times New Roman" w:hAnsi="Times New Roman" w:cs="Times New Roman"/>
          <w:sz w:val="24"/>
          <w:szCs w:val="24"/>
        </w:rPr>
        <w:t xml:space="preserve"> (Kidd, </w:t>
      </w:r>
      <w:r w:rsidRPr="002A722D" w:rsidR="002A722D">
        <w:rPr>
          <w:rFonts w:ascii="Times New Roman" w:eastAsia="Times New Roman" w:hAnsi="Times New Roman" w:cs="Times New Roman"/>
          <w:sz w:val="24"/>
          <w:szCs w:val="24"/>
        </w:rPr>
        <w:t>2013).</w:t>
      </w:r>
    </w:p>
    <w:p w:rsidR="007623BA" w:rsidRPr="007C1B30" w:rsidP="007C1B30">
      <w:pPr>
        <w:spacing w:line="480" w:lineRule="auto"/>
        <w:ind w:firstLine="720"/>
        <w:jc w:val="both"/>
        <w:rPr>
          <w:rFonts w:ascii="Times New Roman" w:hAnsi="Times New Roman" w:cs="Times New Roman"/>
          <w:sz w:val="24"/>
          <w:szCs w:val="24"/>
        </w:rPr>
      </w:pPr>
      <w:r w:rsidRPr="007C1B30">
        <w:rPr>
          <w:rFonts w:ascii="Times New Roman" w:hAnsi="Times New Roman" w:cs="Times New Roman"/>
          <w:sz w:val="24"/>
          <w:szCs w:val="24"/>
        </w:rPr>
        <w:t xml:space="preserve">If Caster Semenya was from my culture, the reaction is likely going to be different. It can be different on the way we are going to react since we will be overwhelmed with joy after her winning but when we come to terms that she has been cheating on her gender we will all turn away from her and everyone is going to lose interest and also to develop a negative attitude towards her. This is likely going to happen because she will have shown disloyalty to our country by portraying such a bad replica of our country. </w:t>
      </w:r>
      <w:r w:rsidRPr="007C1B30">
        <w:rPr>
          <w:rFonts w:ascii="Times New Roman" w:hAnsi="Times New Roman" w:cs="Times New Roman"/>
          <w:sz w:val="24"/>
          <w:szCs w:val="24"/>
        </w:rPr>
        <w:t xml:space="preserve">Sex verification in sports has emerged as the most essential and important test done during sports because the eligibility of the athletes </w:t>
      </w:r>
      <w:r w:rsidRPr="007C1B30">
        <w:rPr>
          <w:rFonts w:ascii="Times New Roman" w:hAnsi="Times New Roman" w:cs="Times New Roman"/>
          <w:sz w:val="24"/>
          <w:szCs w:val="24"/>
        </w:rPr>
        <w:t>who are participating is very significant. On basing my argument on the way sex determination is done today in sports, there are many cases that are concerned with mistakes that can be said to be honest, but not fraud cases whic</w:t>
      </w:r>
      <w:r w:rsidRPr="007C1B30" w:rsidR="009B4A97">
        <w:rPr>
          <w:rFonts w:ascii="Times New Roman" w:hAnsi="Times New Roman" w:cs="Times New Roman"/>
          <w:sz w:val="24"/>
          <w:szCs w:val="24"/>
        </w:rPr>
        <w:t>h are derived from the results</w:t>
      </w:r>
      <w:r w:rsidRPr="007C1B30" w:rsidR="009B4A97">
        <w:rPr>
          <w:rFonts w:ascii="Times New Roman" w:eastAsia="Times New Roman" w:hAnsi="Times New Roman" w:cs="Times New Roman"/>
          <w:sz w:val="24"/>
          <w:szCs w:val="24"/>
        </w:rPr>
        <w:t xml:space="preserve"> (Hull </w:t>
      </w:r>
      <w:r w:rsidRPr="007C1B30" w:rsidR="009B4A97">
        <w:rPr>
          <w:rFonts w:ascii="Times New Roman" w:eastAsia="Times New Roman" w:hAnsi="Times New Roman" w:cs="Times New Roman"/>
          <w:i/>
          <w:sz w:val="24"/>
          <w:szCs w:val="24"/>
        </w:rPr>
        <w:t xml:space="preserve">et al, </w:t>
      </w:r>
      <w:r w:rsidRPr="009B4A97" w:rsidR="009B4A97">
        <w:rPr>
          <w:rFonts w:ascii="Times New Roman" w:eastAsia="Times New Roman" w:hAnsi="Times New Roman" w:cs="Times New Roman"/>
          <w:sz w:val="24"/>
          <w:szCs w:val="24"/>
        </w:rPr>
        <w:t>2014).</w:t>
      </w:r>
    </w:p>
    <w:p w:rsidR="007623BA" w:rsidRPr="007C1B30" w:rsidP="007C1B30">
      <w:pPr>
        <w:spacing w:line="480" w:lineRule="auto"/>
        <w:ind w:firstLine="720"/>
        <w:jc w:val="center"/>
        <w:rPr>
          <w:rFonts w:ascii="Times New Roman" w:hAnsi="Times New Roman" w:cs="Times New Roman"/>
          <w:b/>
          <w:sz w:val="24"/>
          <w:szCs w:val="24"/>
        </w:rPr>
      </w:pPr>
      <w:r w:rsidRPr="007C1B30">
        <w:rPr>
          <w:rFonts w:ascii="Times New Roman" w:hAnsi="Times New Roman" w:cs="Times New Roman"/>
          <w:b/>
          <w:sz w:val="24"/>
          <w:szCs w:val="24"/>
        </w:rPr>
        <w:t>Question 3</w:t>
      </w:r>
    </w:p>
    <w:p w:rsidR="007C1B30" w:rsidRPr="007C1B30" w:rsidP="007C1B30">
      <w:pPr>
        <w:spacing w:line="480" w:lineRule="auto"/>
        <w:ind w:firstLine="720"/>
        <w:jc w:val="both"/>
        <w:rPr>
          <w:rFonts w:ascii="Times New Roman" w:eastAsia="Times New Roman" w:hAnsi="Times New Roman" w:cs="Times New Roman"/>
          <w:sz w:val="24"/>
          <w:szCs w:val="24"/>
        </w:rPr>
      </w:pPr>
      <w:r w:rsidRPr="007C1B30">
        <w:rPr>
          <w:rFonts w:ascii="Times New Roman" w:hAnsi="Times New Roman" w:cs="Times New Roman"/>
          <w:sz w:val="24"/>
          <w:szCs w:val="24"/>
        </w:rPr>
        <w:t xml:space="preserve">According to the video, a person's sexual chromosomes, as well as anatomy, are likely not </w:t>
      </w:r>
      <w:r w:rsidRPr="007C1B30" w:rsidR="00603C1F">
        <w:rPr>
          <w:rFonts w:ascii="Times New Roman" w:hAnsi="Times New Roman" w:cs="Times New Roman"/>
          <w:sz w:val="24"/>
          <w:szCs w:val="24"/>
        </w:rPr>
        <w:t xml:space="preserve">going to match when there is a disagreement between the body and the brain.  In a situation where a child has inherited a Y from his father as one of the chromosomes, the child is likely going to be a male.  When it comes to transgender people, the genetics and the identity that is based in the brain are not likely going to math. This means that when there is a share of half of each chromosomal pair with the offspring, the sex chromosomes offered by </w:t>
      </w:r>
      <w:r w:rsidRPr="007C1B30" w:rsidR="009B4A97">
        <w:rPr>
          <w:rFonts w:ascii="Times New Roman" w:hAnsi="Times New Roman" w:cs="Times New Roman"/>
          <w:sz w:val="24"/>
          <w:szCs w:val="24"/>
        </w:rPr>
        <w:t>the parents will always be an X</w:t>
      </w:r>
      <w:r w:rsidRPr="007C1B30" w:rsidR="005C21D3">
        <w:rPr>
          <w:rFonts w:ascii="Times New Roman" w:hAnsi="Times New Roman" w:cs="Times New Roman"/>
          <w:sz w:val="24"/>
          <w:szCs w:val="24"/>
        </w:rPr>
        <w:t xml:space="preserve"> </w:t>
      </w:r>
      <w:r w:rsidRPr="007C1B30" w:rsidR="009B4A97">
        <w:rPr>
          <w:rFonts w:ascii="Times New Roman" w:hAnsi="Times New Roman" w:cs="Times New Roman"/>
          <w:sz w:val="24"/>
          <w:szCs w:val="24"/>
        </w:rPr>
        <w:t>(</w:t>
      </w:r>
      <w:r w:rsidRPr="007C1B30" w:rsidR="009B4A97">
        <w:rPr>
          <w:rFonts w:ascii="Times New Roman" w:eastAsia="Times New Roman" w:hAnsi="Times New Roman" w:cs="Times New Roman"/>
          <w:sz w:val="24"/>
          <w:szCs w:val="24"/>
        </w:rPr>
        <w:t xml:space="preserve">Cooky </w:t>
      </w:r>
      <w:r w:rsidRPr="007C1B30" w:rsidR="009B4A97">
        <w:rPr>
          <w:rFonts w:ascii="Times New Roman" w:eastAsia="Times New Roman" w:hAnsi="Times New Roman" w:cs="Times New Roman"/>
          <w:i/>
          <w:sz w:val="24"/>
          <w:szCs w:val="24"/>
        </w:rPr>
        <w:t xml:space="preserve">et al, </w:t>
      </w:r>
      <w:r w:rsidRPr="009B4A97" w:rsidR="009B4A97">
        <w:rPr>
          <w:rFonts w:ascii="Times New Roman" w:eastAsia="Times New Roman" w:hAnsi="Times New Roman" w:cs="Times New Roman"/>
          <w:sz w:val="24"/>
          <w:szCs w:val="24"/>
        </w:rPr>
        <w:t xml:space="preserve">(2013). </w:t>
      </w:r>
      <w:r w:rsidRPr="007C1B30" w:rsidR="005C21D3">
        <w:rPr>
          <w:rFonts w:ascii="Times New Roman" w:hAnsi="Times New Roman" w:cs="Times New Roman"/>
          <w:sz w:val="24"/>
          <w:szCs w:val="24"/>
        </w:rPr>
        <w:t>In relation to the video, a female could have XY chromosomes which in many cases happen when the girl is experiencing androgen insens</w:t>
      </w:r>
      <w:r w:rsidRPr="007C1B30" w:rsidR="00971006">
        <w:rPr>
          <w:rFonts w:ascii="Times New Roman" w:hAnsi="Times New Roman" w:cs="Times New Roman"/>
          <w:sz w:val="24"/>
          <w:szCs w:val="24"/>
        </w:rPr>
        <w:t xml:space="preserve">itivity syndrome, while the male experiences XX chromosomes as a result of the crossover which occurs between the X and Y chromosomes outside of the pseudoautosomal region during Meiosis 1. In this case, there is the transfer of the SRY of the Y chromosomes to those of the X chromosomes, such that testicular rather than the occurrence </w:t>
      </w:r>
      <w:r w:rsidRPr="007C1B30" w:rsidR="009B4A97">
        <w:rPr>
          <w:rFonts w:ascii="Times New Roman" w:hAnsi="Times New Roman" w:cs="Times New Roman"/>
          <w:sz w:val="24"/>
          <w:szCs w:val="24"/>
        </w:rPr>
        <w:t>of the ovarian development</w:t>
      </w:r>
      <w:r w:rsidRPr="007C1B30" w:rsidR="009B4A97">
        <w:rPr>
          <w:rFonts w:ascii="Times New Roman" w:eastAsia="Times New Roman" w:hAnsi="Times New Roman" w:cs="Times New Roman"/>
          <w:sz w:val="24"/>
          <w:szCs w:val="24"/>
        </w:rPr>
        <w:t xml:space="preserve"> (</w:t>
      </w:r>
      <w:r w:rsidRPr="002A722D" w:rsidR="009B4A97">
        <w:rPr>
          <w:rFonts w:ascii="Times New Roman" w:eastAsia="Times New Roman" w:hAnsi="Times New Roman" w:cs="Times New Roman"/>
          <w:sz w:val="24"/>
          <w:szCs w:val="24"/>
        </w:rPr>
        <w:t>Shank</w:t>
      </w:r>
      <w:r w:rsidRPr="007C1B30" w:rsidR="009B4A97">
        <w:rPr>
          <w:rFonts w:ascii="Times New Roman" w:eastAsia="Times New Roman" w:hAnsi="Times New Roman" w:cs="Times New Roman"/>
          <w:sz w:val="24"/>
          <w:szCs w:val="24"/>
        </w:rPr>
        <w:t xml:space="preserve"> </w:t>
      </w:r>
      <w:r w:rsidRPr="007C1B30" w:rsidR="009B4A97">
        <w:rPr>
          <w:rFonts w:ascii="Times New Roman" w:eastAsia="Times New Roman" w:hAnsi="Times New Roman" w:cs="Times New Roman"/>
          <w:i/>
          <w:sz w:val="24"/>
          <w:szCs w:val="24"/>
        </w:rPr>
        <w:t xml:space="preserve">et al, </w:t>
      </w:r>
      <w:r w:rsidRPr="002A722D" w:rsidR="009B4A97">
        <w:rPr>
          <w:rFonts w:ascii="Times New Roman" w:eastAsia="Times New Roman" w:hAnsi="Times New Roman" w:cs="Times New Roman"/>
          <w:sz w:val="24"/>
          <w:szCs w:val="24"/>
        </w:rPr>
        <w:t>2014).</w:t>
      </w:r>
      <w:r>
        <w:rPr>
          <w:rFonts w:ascii="Times New Roman" w:eastAsia="Times New Roman" w:hAnsi="Times New Roman" w:cs="Times New Roman"/>
          <w:sz w:val="24"/>
          <w:szCs w:val="24"/>
        </w:rPr>
        <w:br w:type="page"/>
      </w:r>
    </w:p>
    <w:p w:rsidR="007C1B30" w:rsidRPr="007C1B30" w:rsidP="007C1B30">
      <w:pPr>
        <w:spacing w:line="480" w:lineRule="auto"/>
        <w:ind w:firstLine="720"/>
        <w:jc w:val="center"/>
        <w:rPr>
          <w:rFonts w:ascii="Times New Roman" w:hAnsi="Times New Roman" w:cs="Times New Roman"/>
          <w:sz w:val="24"/>
          <w:szCs w:val="24"/>
        </w:rPr>
      </w:pPr>
      <w:r w:rsidRPr="007C1B30">
        <w:rPr>
          <w:rFonts w:ascii="Times New Roman" w:hAnsi="Times New Roman" w:cs="Times New Roman"/>
          <w:sz w:val="24"/>
          <w:szCs w:val="24"/>
        </w:rPr>
        <w:t>Reference</w:t>
      </w:r>
    </w:p>
    <w:p w:rsidR="007C1B30" w:rsidRPr="00971006" w:rsidP="007C1B30">
      <w:pPr>
        <w:spacing w:after="0" w:line="480" w:lineRule="auto"/>
        <w:ind w:left="720" w:hanging="720"/>
        <w:jc w:val="both"/>
        <w:rPr>
          <w:rFonts w:ascii="Times New Roman" w:eastAsia="Times New Roman" w:hAnsi="Times New Roman" w:cs="Times New Roman"/>
          <w:sz w:val="24"/>
          <w:szCs w:val="24"/>
        </w:rPr>
      </w:pPr>
      <w:r w:rsidRPr="00971006">
        <w:rPr>
          <w:rFonts w:ascii="Times New Roman" w:eastAsia="Times New Roman" w:hAnsi="Times New Roman" w:cs="Times New Roman"/>
          <w:sz w:val="24"/>
          <w:szCs w:val="24"/>
        </w:rPr>
        <w:t xml:space="preserve">Butler, A. (2017). </w:t>
      </w:r>
      <w:r w:rsidRPr="00971006">
        <w:rPr>
          <w:rFonts w:ascii="Times New Roman" w:eastAsia="Times New Roman" w:hAnsi="Times New Roman" w:cs="Times New Roman"/>
          <w:i/>
          <w:iCs/>
          <w:sz w:val="24"/>
          <w:szCs w:val="24"/>
        </w:rPr>
        <w:t>Contemporary South Africa</w:t>
      </w:r>
      <w:r w:rsidRPr="00971006">
        <w:rPr>
          <w:rFonts w:ascii="Times New Roman" w:eastAsia="Times New Roman" w:hAnsi="Times New Roman" w:cs="Times New Roman"/>
          <w:sz w:val="24"/>
          <w:szCs w:val="24"/>
        </w:rPr>
        <w:t>. Macmillan International Higher Education.</w:t>
      </w:r>
    </w:p>
    <w:p w:rsidR="007C1B30" w:rsidRPr="009B4A97" w:rsidP="007C1B30">
      <w:pPr>
        <w:spacing w:after="0" w:line="480" w:lineRule="auto"/>
        <w:ind w:left="720" w:hanging="720"/>
        <w:jc w:val="both"/>
        <w:rPr>
          <w:rFonts w:ascii="Times New Roman" w:eastAsia="Times New Roman" w:hAnsi="Times New Roman" w:cs="Times New Roman"/>
          <w:sz w:val="24"/>
          <w:szCs w:val="24"/>
        </w:rPr>
      </w:pPr>
      <w:r w:rsidRPr="009B4A97">
        <w:rPr>
          <w:rFonts w:ascii="Times New Roman" w:eastAsia="Times New Roman" w:hAnsi="Times New Roman" w:cs="Times New Roman"/>
          <w:sz w:val="24"/>
          <w:szCs w:val="24"/>
        </w:rPr>
        <w:t xml:space="preserve">Cooky, C., Dycus, R., &amp; Dworkin, S. L. (2013). “What Makes a Woman a Woman?” Versus “Our First Lady of Sport” A Comparative Analysis of the United States and the South African Media Coverage of Caster Semenya. </w:t>
      </w:r>
      <w:r w:rsidRPr="009B4A97">
        <w:rPr>
          <w:rFonts w:ascii="Times New Roman" w:eastAsia="Times New Roman" w:hAnsi="Times New Roman" w:cs="Times New Roman"/>
          <w:i/>
          <w:iCs/>
          <w:sz w:val="24"/>
          <w:szCs w:val="24"/>
        </w:rPr>
        <w:t>Journal of Sport and Social Issues</w:t>
      </w:r>
      <w:r w:rsidRPr="009B4A97">
        <w:rPr>
          <w:rFonts w:ascii="Times New Roman" w:eastAsia="Times New Roman" w:hAnsi="Times New Roman" w:cs="Times New Roman"/>
          <w:sz w:val="24"/>
          <w:szCs w:val="24"/>
        </w:rPr>
        <w:t xml:space="preserve">, </w:t>
      </w:r>
      <w:r w:rsidRPr="009B4A97">
        <w:rPr>
          <w:rFonts w:ascii="Times New Roman" w:eastAsia="Times New Roman" w:hAnsi="Times New Roman" w:cs="Times New Roman"/>
          <w:i/>
          <w:iCs/>
          <w:sz w:val="24"/>
          <w:szCs w:val="24"/>
        </w:rPr>
        <w:t>37</w:t>
      </w:r>
      <w:r w:rsidRPr="009B4A97">
        <w:rPr>
          <w:rFonts w:ascii="Times New Roman" w:eastAsia="Times New Roman" w:hAnsi="Times New Roman" w:cs="Times New Roman"/>
          <w:sz w:val="24"/>
          <w:szCs w:val="24"/>
        </w:rPr>
        <w:t>(1), 31-56.</w:t>
      </w:r>
    </w:p>
    <w:p w:rsidR="007C1B30" w:rsidRPr="002A722D" w:rsidP="007C1B30">
      <w:pPr>
        <w:spacing w:after="0" w:line="480" w:lineRule="auto"/>
        <w:ind w:left="720" w:hanging="720"/>
        <w:jc w:val="both"/>
        <w:rPr>
          <w:rFonts w:ascii="Times New Roman" w:eastAsia="Times New Roman" w:hAnsi="Times New Roman" w:cs="Times New Roman"/>
          <w:sz w:val="24"/>
          <w:szCs w:val="24"/>
        </w:rPr>
      </w:pPr>
      <w:r w:rsidRPr="002A722D">
        <w:rPr>
          <w:rFonts w:ascii="Times New Roman" w:eastAsia="Times New Roman" w:hAnsi="Times New Roman" w:cs="Times New Roman"/>
          <w:sz w:val="24"/>
          <w:szCs w:val="24"/>
        </w:rPr>
        <w:t xml:space="preserve">Davidson, B. (2014). </w:t>
      </w:r>
      <w:r w:rsidRPr="002A722D">
        <w:rPr>
          <w:rFonts w:ascii="Times New Roman" w:eastAsia="Times New Roman" w:hAnsi="Times New Roman" w:cs="Times New Roman"/>
          <w:i/>
          <w:iCs/>
          <w:sz w:val="24"/>
          <w:szCs w:val="24"/>
        </w:rPr>
        <w:t>Modern Africa: A social and political history</w:t>
      </w:r>
      <w:r w:rsidRPr="002A722D">
        <w:rPr>
          <w:rFonts w:ascii="Times New Roman" w:eastAsia="Times New Roman" w:hAnsi="Times New Roman" w:cs="Times New Roman"/>
          <w:sz w:val="24"/>
          <w:szCs w:val="24"/>
        </w:rPr>
        <w:t>. Routledge.</w:t>
      </w:r>
    </w:p>
    <w:p w:rsidR="007C1B30" w:rsidRPr="009B4A97" w:rsidP="007C1B30">
      <w:pPr>
        <w:spacing w:after="0" w:line="480" w:lineRule="auto"/>
        <w:ind w:left="720" w:hanging="720"/>
        <w:jc w:val="both"/>
        <w:rPr>
          <w:rFonts w:ascii="Times New Roman" w:eastAsia="Times New Roman" w:hAnsi="Times New Roman" w:cs="Times New Roman"/>
          <w:sz w:val="24"/>
          <w:szCs w:val="24"/>
        </w:rPr>
      </w:pPr>
      <w:r w:rsidRPr="009B4A97">
        <w:rPr>
          <w:rFonts w:ascii="Times New Roman" w:eastAsia="Times New Roman" w:hAnsi="Times New Roman" w:cs="Times New Roman"/>
          <w:sz w:val="24"/>
          <w:szCs w:val="24"/>
        </w:rPr>
        <w:t xml:space="preserve">Hull, K., &amp; Lewis, N. P. (2014). Why Twitter displaces broadcast sports media: A model. </w:t>
      </w:r>
      <w:r w:rsidRPr="009B4A97">
        <w:rPr>
          <w:rFonts w:ascii="Times New Roman" w:eastAsia="Times New Roman" w:hAnsi="Times New Roman" w:cs="Times New Roman"/>
          <w:i/>
          <w:iCs/>
          <w:sz w:val="24"/>
          <w:szCs w:val="24"/>
        </w:rPr>
        <w:t>International Journal of Sport Communication</w:t>
      </w:r>
      <w:r w:rsidRPr="009B4A97">
        <w:rPr>
          <w:rFonts w:ascii="Times New Roman" w:eastAsia="Times New Roman" w:hAnsi="Times New Roman" w:cs="Times New Roman"/>
          <w:sz w:val="24"/>
          <w:szCs w:val="24"/>
        </w:rPr>
        <w:t xml:space="preserve">, </w:t>
      </w:r>
      <w:r w:rsidRPr="009B4A97">
        <w:rPr>
          <w:rFonts w:ascii="Times New Roman" w:eastAsia="Times New Roman" w:hAnsi="Times New Roman" w:cs="Times New Roman"/>
          <w:i/>
          <w:iCs/>
          <w:sz w:val="24"/>
          <w:szCs w:val="24"/>
        </w:rPr>
        <w:t>7</w:t>
      </w:r>
      <w:r w:rsidRPr="009B4A97">
        <w:rPr>
          <w:rFonts w:ascii="Times New Roman" w:eastAsia="Times New Roman" w:hAnsi="Times New Roman" w:cs="Times New Roman"/>
          <w:sz w:val="24"/>
          <w:szCs w:val="24"/>
        </w:rPr>
        <w:t>(1), 16-33.</w:t>
      </w:r>
    </w:p>
    <w:p w:rsidR="007C1B30" w:rsidRPr="002A722D" w:rsidP="007C1B30">
      <w:pPr>
        <w:spacing w:after="0" w:line="480" w:lineRule="auto"/>
        <w:ind w:left="720" w:hanging="720"/>
        <w:jc w:val="both"/>
        <w:rPr>
          <w:rFonts w:ascii="Times New Roman" w:eastAsia="Times New Roman" w:hAnsi="Times New Roman" w:cs="Times New Roman"/>
          <w:sz w:val="24"/>
          <w:szCs w:val="24"/>
        </w:rPr>
      </w:pPr>
      <w:r w:rsidRPr="002A722D">
        <w:rPr>
          <w:rFonts w:ascii="Times New Roman" w:eastAsia="Times New Roman" w:hAnsi="Times New Roman" w:cs="Times New Roman"/>
          <w:sz w:val="24"/>
          <w:szCs w:val="24"/>
        </w:rPr>
        <w:t xml:space="preserve">Kidd, B. (2013). Sports and masculinity. </w:t>
      </w:r>
      <w:r w:rsidRPr="002A722D">
        <w:rPr>
          <w:rFonts w:ascii="Times New Roman" w:eastAsia="Times New Roman" w:hAnsi="Times New Roman" w:cs="Times New Roman"/>
          <w:i/>
          <w:iCs/>
          <w:sz w:val="24"/>
          <w:szCs w:val="24"/>
        </w:rPr>
        <w:t>Sport in society</w:t>
      </w:r>
      <w:r w:rsidRPr="002A722D">
        <w:rPr>
          <w:rFonts w:ascii="Times New Roman" w:eastAsia="Times New Roman" w:hAnsi="Times New Roman" w:cs="Times New Roman"/>
          <w:sz w:val="24"/>
          <w:szCs w:val="24"/>
        </w:rPr>
        <w:t xml:space="preserve">, </w:t>
      </w:r>
      <w:r w:rsidRPr="002A722D">
        <w:rPr>
          <w:rFonts w:ascii="Times New Roman" w:eastAsia="Times New Roman" w:hAnsi="Times New Roman" w:cs="Times New Roman"/>
          <w:i/>
          <w:iCs/>
          <w:sz w:val="24"/>
          <w:szCs w:val="24"/>
        </w:rPr>
        <w:t>16</w:t>
      </w:r>
      <w:r w:rsidRPr="002A722D">
        <w:rPr>
          <w:rFonts w:ascii="Times New Roman" w:eastAsia="Times New Roman" w:hAnsi="Times New Roman" w:cs="Times New Roman"/>
          <w:sz w:val="24"/>
          <w:szCs w:val="24"/>
        </w:rPr>
        <w:t>(4), 553-564.</w:t>
      </w:r>
    </w:p>
    <w:p w:rsidR="007C1B30" w:rsidRPr="002A722D" w:rsidP="007C1B30">
      <w:pPr>
        <w:spacing w:after="0" w:line="480" w:lineRule="auto"/>
        <w:ind w:left="720" w:hanging="720"/>
        <w:jc w:val="both"/>
        <w:rPr>
          <w:rFonts w:ascii="Times New Roman" w:eastAsia="Times New Roman" w:hAnsi="Times New Roman" w:cs="Times New Roman"/>
          <w:sz w:val="24"/>
          <w:szCs w:val="24"/>
        </w:rPr>
      </w:pPr>
      <w:r w:rsidRPr="002A722D">
        <w:rPr>
          <w:rFonts w:ascii="Times New Roman" w:eastAsia="Times New Roman" w:hAnsi="Times New Roman" w:cs="Times New Roman"/>
          <w:sz w:val="24"/>
          <w:szCs w:val="24"/>
        </w:rPr>
        <w:t xml:space="preserve">Marsh, A. (2016). </w:t>
      </w:r>
      <w:r w:rsidRPr="002A722D">
        <w:rPr>
          <w:rFonts w:ascii="Times New Roman" w:eastAsia="Times New Roman" w:hAnsi="Times New Roman" w:cs="Times New Roman"/>
          <w:i/>
          <w:iCs/>
          <w:sz w:val="24"/>
          <w:szCs w:val="24"/>
        </w:rPr>
        <w:t>Political Action in Europe and the USA</w:t>
      </w:r>
      <w:r w:rsidRPr="002A722D">
        <w:rPr>
          <w:rFonts w:ascii="Times New Roman" w:eastAsia="Times New Roman" w:hAnsi="Times New Roman" w:cs="Times New Roman"/>
          <w:sz w:val="24"/>
          <w:szCs w:val="24"/>
        </w:rPr>
        <w:t xml:space="preserve">. </w:t>
      </w:r>
      <w:r w:rsidRPr="002A722D">
        <w:rPr>
          <w:rFonts w:ascii="Times New Roman" w:eastAsia="Times New Roman" w:hAnsi="Times New Roman" w:cs="Times New Roman"/>
          <w:sz w:val="24"/>
          <w:szCs w:val="24"/>
        </w:rPr>
        <w:t>Springer.</w:t>
      </w:r>
    </w:p>
    <w:p w:rsidR="007C1B30" w:rsidRPr="002A722D" w:rsidP="007C1B30">
      <w:pPr>
        <w:spacing w:after="0" w:line="480" w:lineRule="auto"/>
        <w:ind w:left="720" w:hanging="720"/>
        <w:jc w:val="both"/>
        <w:rPr>
          <w:rFonts w:ascii="Times New Roman" w:eastAsia="Times New Roman" w:hAnsi="Times New Roman" w:cs="Times New Roman"/>
          <w:sz w:val="24"/>
          <w:szCs w:val="24"/>
        </w:rPr>
      </w:pPr>
      <w:r w:rsidRPr="002A722D">
        <w:rPr>
          <w:rFonts w:ascii="Times New Roman" w:eastAsia="Times New Roman" w:hAnsi="Times New Roman" w:cs="Times New Roman"/>
          <w:sz w:val="24"/>
          <w:szCs w:val="24"/>
        </w:rPr>
        <w:t xml:space="preserve">Shank, M. D., &amp; Lyberger, M. R. (2014). </w:t>
      </w:r>
      <w:r w:rsidRPr="002A722D">
        <w:rPr>
          <w:rFonts w:ascii="Times New Roman" w:eastAsia="Times New Roman" w:hAnsi="Times New Roman" w:cs="Times New Roman"/>
          <w:i/>
          <w:iCs/>
          <w:sz w:val="24"/>
          <w:szCs w:val="24"/>
        </w:rPr>
        <w:t>Sports marketing: A strategic perspective</w:t>
      </w:r>
      <w:r w:rsidRPr="002A722D">
        <w:rPr>
          <w:rFonts w:ascii="Times New Roman" w:eastAsia="Times New Roman" w:hAnsi="Times New Roman" w:cs="Times New Roman"/>
          <w:sz w:val="24"/>
          <w:szCs w:val="24"/>
        </w:rPr>
        <w:t xml:space="preserve">. </w:t>
      </w:r>
      <w:r w:rsidRPr="002A722D">
        <w:rPr>
          <w:rFonts w:ascii="Times New Roman" w:eastAsia="Times New Roman" w:hAnsi="Times New Roman" w:cs="Times New Roman"/>
          <w:sz w:val="24"/>
          <w:szCs w:val="24"/>
        </w:rPr>
        <w:t>Routledge.</w:t>
      </w:r>
    </w:p>
    <w:p w:rsidR="007C1B30" w:rsidRPr="002A722D" w:rsidP="007C1B30">
      <w:pPr>
        <w:spacing w:after="0" w:line="480" w:lineRule="auto"/>
        <w:ind w:left="720" w:hanging="720"/>
        <w:jc w:val="both"/>
        <w:rPr>
          <w:rFonts w:ascii="Times New Roman" w:eastAsia="Times New Roman" w:hAnsi="Times New Roman" w:cs="Times New Roman"/>
          <w:sz w:val="24"/>
          <w:szCs w:val="24"/>
        </w:rPr>
      </w:pPr>
      <w:r w:rsidRPr="002A722D">
        <w:rPr>
          <w:rFonts w:ascii="Times New Roman" w:eastAsia="Times New Roman" w:hAnsi="Times New Roman" w:cs="Times New Roman"/>
          <w:sz w:val="24"/>
          <w:szCs w:val="24"/>
        </w:rPr>
        <w:t xml:space="preserve">Van Deth, J. W. (2014). A conceptual map of political participation. </w:t>
      </w:r>
      <w:r w:rsidRPr="002A722D">
        <w:rPr>
          <w:rFonts w:ascii="Times New Roman" w:eastAsia="Times New Roman" w:hAnsi="Times New Roman" w:cs="Times New Roman"/>
          <w:i/>
          <w:iCs/>
          <w:sz w:val="24"/>
          <w:szCs w:val="24"/>
        </w:rPr>
        <w:t>Acta Politica</w:t>
      </w:r>
      <w:r w:rsidRPr="002A722D">
        <w:rPr>
          <w:rFonts w:ascii="Times New Roman" w:eastAsia="Times New Roman" w:hAnsi="Times New Roman" w:cs="Times New Roman"/>
          <w:sz w:val="24"/>
          <w:szCs w:val="24"/>
        </w:rPr>
        <w:t xml:space="preserve">, </w:t>
      </w:r>
      <w:r w:rsidRPr="002A722D">
        <w:rPr>
          <w:rFonts w:ascii="Times New Roman" w:eastAsia="Times New Roman" w:hAnsi="Times New Roman" w:cs="Times New Roman"/>
          <w:i/>
          <w:iCs/>
          <w:sz w:val="24"/>
          <w:szCs w:val="24"/>
        </w:rPr>
        <w:t>49</w:t>
      </w:r>
      <w:r w:rsidRPr="002A722D">
        <w:rPr>
          <w:rFonts w:ascii="Times New Roman" w:eastAsia="Times New Roman" w:hAnsi="Times New Roman" w:cs="Times New Roman"/>
          <w:sz w:val="24"/>
          <w:szCs w:val="24"/>
        </w:rPr>
        <w:t>(3), 349-367.</w:t>
      </w:r>
    </w:p>
    <w:sectPr w:rsidSect="009B4A97">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03914402"/>
      <w:docPartObj>
        <w:docPartGallery w:val="Page Numbers (Top of Page)"/>
        <w:docPartUnique/>
      </w:docPartObj>
    </w:sdtPr>
    <w:sdtEndPr>
      <w:rPr>
        <w:noProof/>
      </w:rPr>
    </w:sdtEndPr>
    <w:sdtContent>
      <w:p w:rsidR="009B4A97" w:rsidRPr="007C1B30" w:rsidP="007C1B30">
        <w:pPr>
          <w:pStyle w:val="Header"/>
          <w:spacing w:line="480" w:lineRule="auto"/>
          <w:jc w:val="right"/>
          <w:rPr>
            <w:rFonts w:ascii="Times New Roman" w:hAnsi="Times New Roman" w:cs="Times New Roman"/>
            <w:sz w:val="24"/>
            <w:szCs w:val="24"/>
          </w:rPr>
        </w:pPr>
        <w:r w:rsidRPr="007C1B30">
          <w:rPr>
            <w:rFonts w:ascii="Times New Roman" w:hAnsi="Times New Roman" w:cs="Times New Roman"/>
            <w:sz w:val="24"/>
            <w:szCs w:val="24"/>
          </w:rPr>
          <w:t>GENDER VERIFICATION</w:t>
        </w:r>
        <w:r w:rsidRPr="007C1B30">
          <w:rPr>
            <w:rFonts w:ascii="Times New Roman" w:hAnsi="Times New Roman" w:cs="Times New Roman"/>
            <w:sz w:val="24"/>
            <w:szCs w:val="24"/>
          </w:rPr>
          <w:t xml:space="preserve"> IN SPORTS</w:t>
        </w:r>
        <w:r w:rsidRPr="007C1B30">
          <w:rPr>
            <w:rFonts w:ascii="Times New Roman" w:hAnsi="Times New Roman" w:cs="Times New Roman"/>
            <w:sz w:val="24"/>
            <w:szCs w:val="24"/>
          </w:rPr>
          <w:tab/>
        </w:r>
        <w:r w:rsidRPr="007C1B30">
          <w:rPr>
            <w:rFonts w:ascii="Times New Roman" w:hAnsi="Times New Roman" w:cs="Times New Roman"/>
            <w:sz w:val="24"/>
            <w:szCs w:val="24"/>
          </w:rPr>
          <w:tab/>
        </w:r>
        <w:r w:rsidRPr="007C1B30">
          <w:rPr>
            <w:rFonts w:ascii="Times New Roman" w:hAnsi="Times New Roman" w:cs="Times New Roman"/>
            <w:sz w:val="24"/>
            <w:szCs w:val="24"/>
          </w:rPr>
          <w:fldChar w:fldCharType="begin"/>
        </w:r>
        <w:r w:rsidRPr="007C1B30">
          <w:rPr>
            <w:rFonts w:ascii="Times New Roman" w:hAnsi="Times New Roman" w:cs="Times New Roman"/>
            <w:sz w:val="24"/>
            <w:szCs w:val="24"/>
          </w:rPr>
          <w:instrText xml:space="preserve"> PAGE   \* MERGEFORMAT </w:instrText>
        </w:r>
        <w:r w:rsidRPr="007C1B30">
          <w:rPr>
            <w:rFonts w:ascii="Times New Roman" w:hAnsi="Times New Roman" w:cs="Times New Roman"/>
            <w:sz w:val="24"/>
            <w:szCs w:val="24"/>
          </w:rPr>
          <w:fldChar w:fldCharType="separate"/>
        </w:r>
        <w:r>
          <w:rPr>
            <w:rFonts w:ascii="Times New Roman" w:hAnsi="Times New Roman" w:cs="Times New Roman"/>
            <w:noProof/>
            <w:sz w:val="24"/>
            <w:szCs w:val="24"/>
          </w:rPr>
          <w:t>4</w:t>
        </w:r>
        <w:r w:rsidRPr="007C1B3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4A97" w:rsidRPr="007C1B30" w:rsidP="007C1B30">
    <w:pPr>
      <w:pStyle w:val="Header"/>
      <w:spacing w:line="480" w:lineRule="auto"/>
      <w:rPr>
        <w:rFonts w:ascii="Times New Roman" w:hAnsi="Times New Roman" w:cs="Times New Roman"/>
        <w:sz w:val="24"/>
        <w:szCs w:val="24"/>
      </w:rPr>
    </w:pPr>
    <w:r w:rsidRPr="007C1B30">
      <w:rPr>
        <w:rFonts w:ascii="Times New Roman" w:hAnsi="Times New Roman" w:cs="Times New Roman"/>
        <w:sz w:val="24"/>
        <w:szCs w:val="24"/>
      </w:rPr>
      <w:t xml:space="preserve">Running Head: </w:t>
    </w:r>
    <w:r w:rsidRPr="007C1B30" w:rsidR="007C1B30">
      <w:rPr>
        <w:rFonts w:ascii="Times New Roman" w:hAnsi="Times New Roman" w:cs="Times New Roman"/>
        <w:sz w:val="24"/>
        <w:szCs w:val="24"/>
      </w:rPr>
      <w:t>GENDER VERIFICATION IN SPORTS</w:t>
    </w:r>
    <w:r w:rsidRPr="007C1B30" w:rsidR="007C1B30">
      <w:rPr>
        <w:rFonts w:ascii="Times New Roman" w:hAnsi="Times New Roman" w:cs="Times New Roman"/>
        <w:sz w:val="24"/>
        <w:szCs w:val="24"/>
      </w:rPr>
      <w:t xml:space="preserve">  </w:t>
    </w:r>
    <w:r w:rsidRPr="007C1B30" w:rsidR="007C1B30">
      <w:rPr>
        <w:rFonts w:ascii="Times New Roman" w:hAnsi="Times New Roman" w:cs="Times New Roman"/>
        <w:sz w:val="24"/>
        <w:szCs w:val="24"/>
      </w:rPr>
      <w:tab/>
    </w:r>
    <w:r w:rsidRPr="007C1B30" w:rsidR="007C1B3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9BA"/>
    <w:rsid w:val="000A69BA"/>
    <w:rsid w:val="002A722D"/>
    <w:rsid w:val="003D0DD6"/>
    <w:rsid w:val="005C21D3"/>
    <w:rsid w:val="005E2E50"/>
    <w:rsid w:val="00603C1F"/>
    <w:rsid w:val="0075266F"/>
    <w:rsid w:val="007623BA"/>
    <w:rsid w:val="007C1B30"/>
    <w:rsid w:val="00971006"/>
    <w:rsid w:val="009B4A97"/>
    <w:rsid w:val="009F09E9"/>
    <w:rsid w:val="00A01C03"/>
    <w:rsid w:val="00AB0FCA"/>
    <w:rsid w:val="00C148A4"/>
    <w:rsid w:val="00E51F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9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69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9BA"/>
    <w:rPr>
      <w:rFonts w:ascii="Tahoma" w:hAnsi="Tahoma" w:cs="Tahoma"/>
      <w:sz w:val="16"/>
      <w:szCs w:val="16"/>
    </w:rPr>
  </w:style>
  <w:style w:type="character" w:customStyle="1" w:styleId="acopre">
    <w:name w:val="acopre"/>
    <w:basedOn w:val="DefaultParagraphFont"/>
    <w:rsid w:val="000A69BA"/>
  </w:style>
  <w:style w:type="paragraph" w:styleId="Header">
    <w:name w:val="header"/>
    <w:basedOn w:val="Normal"/>
    <w:link w:val="HeaderChar"/>
    <w:uiPriority w:val="99"/>
    <w:unhideWhenUsed/>
    <w:rsid w:val="009B4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A97"/>
  </w:style>
  <w:style w:type="paragraph" w:styleId="Footer">
    <w:name w:val="footer"/>
    <w:basedOn w:val="Normal"/>
    <w:link w:val="FooterChar"/>
    <w:uiPriority w:val="99"/>
    <w:unhideWhenUsed/>
    <w:rsid w:val="009B4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gif"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gif"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762</Words>
  <Characters>4349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2020-12-02T19:00:00Z</dcterms:created>
  <dcterms:modified xsi:type="dcterms:W3CDTF">2020-12-02T19:00:00Z</dcterms:modified>
</cp:coreProperties>
</file>